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9D7445" w:rsidRPr="009D7445" w:rsidRDefault="009D7445" w:rsidP="009D7445">
      <w:pPr>
        <w:jc w:val="center"/>
        <w:rPr>
          <w:rFonts w:cstheme="minorHAnsi"/>
          <w:b/>
          <w:i/>
        </w:rPr>
      </w:pPr>
    </w:p>
    <w:p w:rsidR="00EB6937" w:rsidRPr="00E505C9" w:rsidRDefault="00EB6937" w:rsidP="00EB6937">
      <w:pPr>
        <w:rPr>
          <w:rFonts w:cstheme="minorHAnsi"/>
        </w:rPr>
      </w:pPr>
      <w:r w:rsidRPr="00EB6937">
        <w:rPr>
          <w:rFonts w:cstheme="minorHAnsi"/>
          <w:b/>
          <w:i/>
        </w:rPr>
        <w:t>Chambre L2C STRADEASY avec fond et masque pré-cassable : __________ unités</w:t>
      </w:r>
      <w:r>
        <w:rPr>
          <w:rFonts w:cstheme="minorHAnsi"/>
        </w:rPr>
        <w:br/>
      </w:r>
      <w:r w:rsidRPr="00E505C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EB6937" w:rsidRPr="00E505C9" w:rsidRDefault="00EB6937" w:rsidP="00EB6937">
      <w:pPr>
        <w:rPr>
          <w:rFonts w:cstheme="minorHAnsi"/>
        </w:rPr>
      </w:pPr>
      <w:r w:rsidRPr="00E505C9">
        <w:rPr>
          <w:rFonts w:cstheme="minorHAnsi"/>
        </w:rPr>
        <w:t xml:space="preserve">Petits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>aux dimensions 310x2</w:t>
      </w:r>
      <w:r>
        <w:rPr>
          <w:rFonts w:cstheme="minorHAnsi"/>
        </w:rPr>
        <w:t>4</w:t>
      </w:r>
      <w:r w:rsidRPr="00E505C9">
        <w:rPr>
          <w:rFonts w:cstheme="minorHAnsi"/>
        </w:rPr>
        <w:t xml:space="preserve">0 </w:t>
      </w:r>
      <w:proofErr w:type="spellStart"/>
      <w:r w:rsidRPr="00E505C9">
        <w:rPr>
          <w:rFonts w:cstheme="minorHAnsi"/>
        </w:rPr>
        <w:t>mm.</w:t>
      </w:r>
      <w:proofErr w:type="spellEnd"/>
      <w:r w:rsidRPr="00E505C9">
        <w:rPr>
          <w:rFonts w:cstheme="minorHAnsi"/>
        </w:rPr>
        <w:br/>
        <w:t xml:space="preserve">Grands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310x150 </w:t>
      </w:r>
      <w:proofErr w:type="spellStart"/>
      <w:r w:rsidRPr="00E505C9">
        <w:rPr>
          <w:rFonts w:cstheme="minorHAnsi"/>
        </w:rPr>
        <w:t>mm.</w:t>
      </w:r>
      <w:proofErr w:type="spellEnd"/>
    </w:p>
    <w:p w:rsidR="00EB6937" w:rsidRDefault="00EB6937" w:rsidP="00EB6937">
      <w:pPr>
        <w:rPr>
          <w:rFonts w:cstheme="minorHAnsi"/>
        </w:rPr>
      </w:pPr>
      <w:r w:rsidRPr="00E505C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</w:t>
      </w:r>
      <w:r>
        <w:rPr>
          <w:rFonts w:cstheme="minorHAnsi"/>
        </w:rPr>
        <w:t xml:space="preserve">4 </w:t>
      </w:r>
      <w:r w:rsidRPr="00E505C9">
        <w:rPr>
          <w:rFonts w:cstheme="minorHAnsi"/>
        </w:rPr>
        <w:t>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</w:t>
      </w:r>
      <w:r w:rsidR="00A32795">
        <w:rPr>
          <w:rFonts w:cstheme="minorHAnsi"/>
        </w:rPr>
        <w:t xml:space="preserve"> triangulés.</w:t>
      </w:r>
    </w:p>
    <w:p w:rsidR="00EB6937" w:rsidRPr="00E505C9" w:rsidRDefault="00EB6937" w:rsidP="00EB6937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EB6937" w:rsidRPr="0089202A" w:rsidRDefault="00EB6937" w:rsidP="00EB6937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Equipements intérieurs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La chambre L2C est équipée de deux supports de câbles en acier galvanisé ou aluminium, dispositifs horizontaux permettant de supporter les câbles.</w:t>
      </w:r>
    </w:p>
    <w:p w:rsidR="00E2032B" w:rsidRDefault="00EB6937" w:rsidP="00E2032B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E2032B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EB6937" w:rsidRPr="00C93C43" w:rsidRDefault="00EB6937" w:rsidP="00EB6937">
      <w:pPr>
        <w:rPr>
          <w:rFonts w:asciiTheme="majorHAnsi" w:hAnsiTheme="majorHAnsi"/>
        </w:rPr>
      </w:pPr>
      <w:bookmarkStart w:id="0" w:name="_GoBack"/>
      <w:bookmarkEnd w:id="0"/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M</w:t>
      </w:r>
      <w:r w:rsidRPr="00C93C43">
        <w:rPr>
          <w:rFonts w:asciiTheme="majorHAnsi" w:hAnsiTheme="majorHAnsi"/>
        </w:rPr>
        <w:t>anutention</w:t>
      </w:r>
      <w:proofErr w:type="spellEnd"/>
      <w:r w:rsidRPr="00C93C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par 2 ancres de levage 1.3t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Pr="00C93C43">
        <w:rPr>
          <w:rFonts w:asciiTheme="majorHAnsi" w:hAnsiTheme="majorHAnsi"/>
        </w:rPr>
        <w:t>s dans la feuillure</w:t>
      </w:r>
      <w:r>
        <w:rPr>
          <w:rFonts w:asciiTheme="majorHAnsi" w:hAnsiTheme="majorHAnsi"/>
        </w:rPr>
        <w:t>.</w:t>
      </w:r>
      <w:r w:rsidRPr="00C93C43">
        <w:rPr>
          <w:rFonts w:asciiTheme="majorHAnsi" w:hAnsiTheme="majorHAnsi"/>
        </w:rPr>
        <w:t xml:space="preserve"> </w:t>
      </w:r>
    </w:p>
    <w:p w:rsidR="009D7445" w:rsidRPr="00B06CBA" w:rsidRDefault="009D7445" w:rsidP="00B338E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E2ABA"/>
    <w:rsid w:val="00333E69"/>
    <w:rsid w:val="0036200A"/>
    <w:rsid w:val="003F2301"/>
    <w:rsid w:val="004412CE"/>
    <w:rsid w:val="00562CD4"/>
    <w:rsid w:val="005C437C"/>
    <w:rsid w:val="0074537B"/>
    <w:rsid w:val="00882658"/>
    <w:rsid w:val="00897751"/>
    <w:rsid w:val="008E1C41"/>
    <w:rsid w:val="008E3FB9"/>
    <w:rsid w:val="00951318"/>
    <w:rsid w:val="009543E8"/>
    <w:rsid w:val="009D7445"/>
    <w:rsid w:val="00A32795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2032B"/>
    <w:rsid w:val="00E365AE"/>
    <w:rsid w:val="00EB6937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5BF4-80D4-445A-A846-A5B09CE0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2014-04-14T11:52:00Z</dcterms:created>
  <dcterms:modified xsi:type="dcterms:W3CDTF">2014-07-10T12:26:00Z</dcterms:modified>
</cp:coreProperties>
</file>